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3A" w:rsidRPr="00BC2F3A" w:rsidRDefault="00BC2F3A" w:rsidP="00BC2F3A">
      <w:pPr>
        <w:spacing w:line="360" w:lineRule="auto"/>
        <w:jc w:val="center"/>
        <w:rPr>
          <w:sz w:val="32"/>
        </w:rPr>
      </w:pPr>
      <w:r w:rsidRPr="00BC2F3A">
        <w:rPr>
          <w:sz w:val="32"/>
        </w:rPr>
        <w:t>Stakeholder of the Users</w:t>
      </w:r>
    </w:p>
    <w:p w:rsidR="00987DAD" w:rsidRPr="00BC2F3A" w:rsidRDefault="00BC2F3A" w:rsidP="00BC2F3A">
      <w:pPr>
        <w:spacing w:line="360" w:lineRule="auto"/>
        <w:rPr>
          <w:sz w:val="24"/>
        </w:rPr>
      </w:pPr>
      <w:r w:rsidRPr="00BC2F3A">
        <w:rPr>
          <w:sz w:val="24"/>
        </w:rPr>
        <w:t>Personalized search results sound like a great idea at face value. Instead of having to sift through pages of results you have no interest in, Google will custom fit the results displayed based on your past search history and g</w:t>
      </w:r>
      <w:bookmarkStart w:id="0" w:name="_GoBack"/>
      <w:bookmarkEnd w:id="0"/>
      <w:r w:rsidRPr="00BC2F3A">
        <w:rPr>
          <w:sz w:val="24"/>
        </w:rPr>
        <w:t>eneral Web surfing habits, and a new addition to their search customization is based upon what your own friends and family have been searching recently. Another part of this whole fiasco that is the Google personalized search is what they have termed going “social”. When you do a Google search, you will now be influenced by what your friends on Google+ are saying. Clearly this only applies to people who have a Google+ account, but the concept still applies. In addition to putting your friends posts front and center in search (subject to the privacy options they chose when the posted it), Google now will present search results based on what your friends are saying. So, if your Google+ friends like a certain restaurant, it’s more likely to come up higher on a search when you are looking for a nearby place to eat. On the same note, what Google does is once it sees that you like a website and visit there multiple times, when you search for things, your most frequently visited sites will come up first (Bradley 3). While this may seem like a good thing at first, think about why many people use Google; to research and find information. When you are trying to conduct research and the same authors, webpages, and information keep popping up, it is counter effective (Bradley 5).</w:t>
      </w:r>
    </w:p>
    <w:sectPr w:rsidR="00987DAD" w:rsidRPr="00BC2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3A"/>
    <w:rsid w:val="00987DAD"/>
    <w:rsid w:val="00BC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224B2-A28E-4524-9B1C-79D1AC38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2016-04-10T21:49:00Z</dcterms:created>
  <dcterms:modified xsi:type="dcterms:W3CDTF">2016-04-10T21:52:00Z</dcterms:modified>
</cp:coreProperties>
</file>